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41A" w:rsidRPr="00247622" w:rsidRDefault="006B0B71" w:rsidP="00E8041A">
      <w:pPr>
        <w:spacing w:line="240" w:lineRule="auto"/>
        <w:rPr>
          <w:rFonts w:cs="Times New Roman"/>
          <w:szCs w:val="24"/>
        </w:rPr>
      </w:pPr>
      <w:r>
        <w:rPr>
          <w:rFonts w:cs="Times New Roman"/>
          <w:szCs w:val="24"/>
        </w:rPr>
        <w:t>Student's Name</w:t>
      </w:r>
    </w:p>
    <w:p w:rsidR="00E8041A" w:rsidRPr="00247622" w:rsidRDefault="006B0B71" w:rsidP="00E8041A">
      <w:pPr>
        <w:spacing w:line="240" w:lineRule="auto"/>
        <w:rPr>
          <w:rFonts w:cs="Times New Roman"/>
          <w:szCs w:val="24"/>
        </w:rPr>
      </w:pPr>
      <w:r>
        <w:rPr>
          <w:rFonts w:cs="Times New Roman"/>
          <w:szCs w:val="24"/>
        </w:rPr>
        <w:t>Instructor's Name</w:t>
      </w:r>
    </w:p>
    <w:p w:rsidR="00E8041A" w:rsidRPr="00247622" w:rsidRDefault="006B0B71" w:rsidP="00E8041A">
      <w:pPr>
        <w:spacing w:line="240" w:lineRule="auto"/>
        <w:rPr>
          <w:rFonts w:cs="Times New Roman"/>
          <w:szCs w:val="24"/>
        </w:rPr>
      </w:pPr>
      <w:r>
        <w:rPr>
          <w:rFonts w:cs="Times New Roman"/>
          <w:szCs w:val="24"/>
        </w:rPr>
        <w:t>Course</w:t>
      </w:r>
      <w:r w:rsidRPr="00247622">
        <w:rPr>
          <w:rFonts w:cs="Times New Roman"/>
          <w:szCs w:val="24"/>
        </w:rPr>
        <w:t xml:space="preserve"> </w:t>
      </w:r>
    </w:p>
    <w:p w:rsidR="00E8041A" w:rsidRDefault="00E8041A" w:rsidP="00E8041A">
      <w:pPr>
        <w:spacing w:line="240" w:lineRule="auto"/>
        <w:rPr>
          <w:rFonts w:cs="Times New Roman"/>
          <w:szCs w:val="24"/>
        </w:rPr>
      </w:pPr>
      <w:r>
        <w:rPr>
          <w:rFonts w:cs="Times New Roman"/>
          <w:szCs w:val="24"/>
        </w:rPr>
        <w:t>Date</w:t>
      </w:r>
    </w:p>
    <w:p w:rsidR="00E8041A" w:rsidRPr="00E8041A" w:rsidRDefault="00E8041A" w:rsidP="00E8041A">
      <w:pPr>
        <w:jc w:val="center"/>
      </w:pPr>
      <w:r>
        <w:t xml:space="preserve">Relationship between Baptism of Christ </w:t>
      </w:r>
      <w:r w:rsidRPr="00E8041A">
        <w:t>Images</w:t>
      </w:r>
      <w:r w:rsidR="00527A6B">
        <w:t xml:space="preserve"> and the Written Text</w:t>
      </w:r>
    </w:p>
    <w:p w:rsidR="00B35D08" w:rsidRDefault="00C77B02" w:rsidP="00C77B02">
      <w:pPr>
        <w:rPr>
          <w:rFonts w:cs="Times New Roman"/>
          <w:szCs w:val="24"/>
        </w:rPr>
      </w:pPr>
      <w:r w:rsidRPr="00853B07">
        <w:rPr>
          <w:rFonts w:cs="Times New Roman"/>
          <w:szCs w:val="24"/>
        </w:rPr>
        <w:t>The Baptism of Christ is one of the most popular paintings in the history of art in the world. It was made by an Italian based artist, Leonardo da Vinci in his studio at circa between 1472 and 1475. The painting was initially done by Verrochio and then completed by Leonardo da Vinci who finished part of the remaining painting specifically the angel (</w:t>
      </w:r>
      <w:r w:rsidRPr="00853B07">
        <w:rPr>
          <w:rFonts w:cs="Times New Roman"/>
          <w:szCs w:val="24"/>
          <w:shd w:val="clear" w:color="auto" w:fill="FFFFFF"/>
        </w:rPr>
        <w:t>Dario</w:t>
      </w:r>
      <w:r w:rsidRPr="00853B07">
        <w:rPr>
          <w:rFonts w:cs="Times New Roman"/>
          <w:szCs w:val="24"/>
        </w:rPr>
        <w:t xml:space="preserve"> 8). It was an altarpiece commissioned by the monks of the San Salvi </w:t>
      </w:r>
      <w:r w:rsidR="00527A6B">
        <w:rPr>
          <w:rFonts w:cs="Times New Roman"/>
          <w:szCs w:val="24"/>
        </w:rPr>
        <w:t>C</w:t>
      </w:r>
      <w:r w:rsidRPr="00853B07">
        <w:rPr>
          <w:rFonts w:cs="Times New Roman"/>
          <w:szCs w:val="24"/>
        </w:rPr>
        <w:t xml:space="preserve">hurch near Florence. </w:t>
      </w:r>
      <w:r>
        <w:rPr>
          <w:rFonts w:cs="Times New Roman"/>
          <w:szCs w:val="24"/>
        </w:rPr>
        <w:t>Baptism of Christ painting raises a lot</w:t>
      </w:r>
      <w:r w:rsidR="00B35D08">
        <w:rPr>
          <w:rFonts w:cs="Times New Roman"/>
          <w:szCs w:val="24"/>
        </w:rPr>
        <w:t xml:space="preserve"> of</w:t>
      </w:r>
      <w:r>
        <w:rPr>
          <w:rFonts w:cs="Times New Roman"/>
          <w:szCs w:val="24"/>
        </w:rPr>
        <w:t xml:space="preserve"> differences relating to what was written in the bible.</w:t>
      </w:r>
      <w:r w:rsidRPr="00853B07">
        <w:rPr>
          <w:rFonts w:cs="Times New Roman"/>
          <w:szCs w:val="24"/>
        </w:rPr>
        <w:tab/>
      </w:r>
    </w:p>
    <w:p w:rsidR="00C77B02" w:rsidRDefault="00B35D08" w:rsidP="00DB6FBF">
      <w:pPr>
        <w:tabs>
          <w:tab w:val="left" w:pos="6492"/>
        </w:tabs>
        <w:rPr>
          <w:rFonts w:cs="Times New Roman"/>
          <w:szCs w:val="24"/>
        </w:rPr>
      </w:pPr>
      <w:r>
        <w:rPr>
          <w:rFonts w:cs="Times New Roman"/>
          <w:szCs w:val="24"/>
        </w:rPr>
        <w:t xml:space="preserve">          </w:t>
      </w:r>
      <w:r w:rsidR="00DB6FBF" w:rsidRPr="00DB6FBF">
        <w:rPr>
          <w:rFonts w:cs="Times New Roman"/>
          <w:noProof/>
          <w:szCs w:val="24"/>
        </w:rPr>
        <w:drawing>
          <wp:inline distT="0" distB="0" distL="0" distR="0" wp14:anchorId="7C20A7BB" wp14:editId="0BCFA5C0">
            <wp:extent cx="2438400" cy="2324100"/>
            <wp:effectExtent l="0" t="0" r="0" b="0"/>
            <wp:docPr id="3" name="Picture 3" descr="C:\Users\lawrencce\Desktop\2e7c9617-d948-4f55-ae17-d112eb967eb0_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wrencce\Desktop\2e7c9617-d948-4f55-ae17-d112eb967eb0_size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8400" cy="2324100"/>
                    </a:xfrm>
                    <a:prstGeom prst="rect">
                      <a:avLst/>
                    </a:prstGeom>
                    <a:noFill/>
                    <a:ln>
                      <a:noFill/>
                    </a:ln>
                  </pic:spPr>
                </pic:pic>
              </a:graphicData>
            </a:graphic>
          </wp:inline>
        </w:drawing>
      </w:r>
      <w:r>
        <w:rPr>
          <w:rFonts w:cs="Times New Roman"/>
          <w:szCs w:val="24"/>
        </w:rPr>
        <w:t xml:space="preserve">     </w:t>
      </w:r>
      <w:r w:rsidR="00DB6FBF" w:rsidRPr="00DB6FBF">
        <w:rPr>
          <w:rFonts w:cs="Times New Roman"/>
          <w:noProof/>
          <w:szCs w:val="24"/>
        </w:rPr>
        <w:drawing>
          <wp:inline distT="0" distB="0" distL="0" distR="0">
            <wp:extent cx="2438400" cy="1996440"/>
            <wp:effectExtent l="0" t="0" r="0" b="3810"/>
            <wp:docPr id="2" name="Picture 2" descr="C:\Users\lawrencce\Desktop\88bec27a-df75-4e8d-bb3b-502d5863d73b_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wrencce\Desktop\88bec27a-df75-4e8d-bb3b-502d5863d73b_size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996440"/>
                    </a:xfrm>
                    <a:prstGeom prst="rect">
                      <a:avLst/>
                    </a:prstGeom>
                    <a:noFill/>
                    <a:ln>
                      <a:noFill/>
                    </a:ln>
                  </pic:spPr>
                </pic:pic>
              </a:graphicData>
            </a:graphic>
          </wp:inline>
        </w:drawing>
      </w:r>
      <w:r>
        <w:rPr>
          <w:rFonts w:cs="Times New Roman"/>
          <w:szCs w:val="24"/>
        </w:rPr>
        <w:t xml:space="preserve">  </w:t>
      </w:r>
      <w:r w:rsidR="00DB6FBF">
        <w:rPr>
          <w:rFonts w:cs="Times New Roman"/>
          <w:szCs w:val="24"/>
        </w:rPr>
        <w:tab/>
      </w:r>
    </w:p>
    <w:p w:rsidR="00C77B02" w:rsidRPr="00853B07" w:rsidRDefault="00C77B02" w:rsidP="00C77B02">
      <w:pPr>
        <w:rPr>
          <w:rFonts w:cs="Times New Roman"/>
          <w:szCs w:val="24"/>
        </w:rPr>
      </w:pPr>
      <w:r w:rsidRPr="00853B07">
        <w:rPr>
          <w:rFonts w:cs="Times New Roman"/>
          <w:szCs w:val="24"/>
        </w:rPr>
        <w:t xml:space="preserve"> Accordingly, </w:t>
      </w:r>
      <w:r w:rsidRPr="00853B07">
        <w:rPr>
          <w:rFonts w:cs="Times New Roman"/>
          <w:szCs w:val="24"/>
          <w:shd w:val="clear" w:color="auto" w:fill="FFFFFF"/>
        </w:rPr>
        <w:t>Schneider</w:t>
      </w:r>
      <w:r w:rsidRPr="00853B07">
        <w:rPr>
          <w:rFonts w:cs="Times New Roman"/>
          <w:szCs w:val="24"/>
        </w:rPr>
        <w:t xml:space="preserve"> asserts that the painting has a background from the books of gospels of Luke, Matthew</w:t>
      </w:r>
      <w:r w:rsidR="00527A6B">
        <w:rPr>
          <w:rFonts w:cs="Times New Roman"/>
          <w:szCs w:val="24"/>
        </w:rPr>
        <w:t>,</w:t>
      </w:r>
      <w:r w:rsidRPr="00853B07">
        <w:rPr>
          <w:rFonts w:cs="Times New Roman"/>
          <w:szCs w:val="24"/>
        </w:rPr>
        <w:t xml:space="preserve"> and Mark (22). The art depicts Saint John the Baptist during the time of </w:t>
      </w:r>
      <w:r w:rsidR="00B35D08">
        <w:rPr>
          <w:rFonts w:cs="Times New Roman"/>
          <w:szCs w:val="24"/>
        </w:rPr>
        <w:t xml:space="preserve">the </w:t>
      </w:r>
      <w:r w:rsidRPr="00853B07">
        <w:rPr>
          <w:rFonts w:cs="Times New Roman"/>
          <w:szCs w:val="24"/>
        </w:rPr>
        <w:t xml:space="preserve">baptism of Lord Jesus Christ which is done on a tempera wood. John the Baptist is seen gently pouring water over the head of Jesus Christ. On the other part, God’s hands are outstretched </w:t>
      </w:r>
      <w:r w:rsidRPr="00853B07">
        <w:rPr>
          <w:rFonts w:cs="Times New Roman"/>
          <w:szCs w:val="24"/>
        </w:rPr>
        <w:lastRenderedPageBreak/>
        <w:t>descending from the sky and a dove which is a representation of Holy Spirit is drawn descending from the above (</w:t>
      </w:r>
      <w:r w:rsidRPr="00853B07">
        <w:rPr>
          <w:rFonts w:cs="Times New Roman"/>
          <w:szCs w:val="24"/>
          <w:shd w:val="clear" w:color="auto" w:fill="FFFFFF"/>
        </w:rPr>
        <w:t>Schneider 25)</w:t>
      </w:r>
      <w:r w:rsidRPr="00853B07">
        <w:rPr>
          <w:rFonts w:cs="Times New Roman"/>
          <w:szCs w:val="24"/>
        </w:rPr>
        <w:t xml:space="preserve">. Jesus is placed at the center of the masterpiece with his hands embraced in a praying position. Furthermore, there are stimulating comments that are been caused by the addition of the angel to the left by Leonardo da Vinci. Much of the striking landscape in the background of the painting as well as the figure of Jesus Christ is interesting enough. The painting of the angel, the one holding Christ’s clothes is the better the others </w:t>
      </w:r>
      <w:r w:rsidR="00527A6B">
        <w:rPr>
          <w:rFonts w:cs="Times New Roman"/>
          <w:szCs w:val="24"/>
        </w:rPr>
        <w:t>i</w:t>
      </w:r>
      <w:r w:rsidRPr="00853B07">
        <w:rPr>
          <w:rFonts w:cs="Times New Roman"/>
          <w:szCs w:val="24"/>
        </w:rPr>
        <w:t xml:space="preserve">n the painting. </w:t>
      </w:r>
    </w:p>
    <w:p w:rsidR="00C77B02" w:rsidRPr="00853B07" w:rsidRDefault="00C77B02" w:rsidP="00C77B02">
      <w:pPr>
        <w:rPr>
          <w:rFonts w:cs="Times New Roman"/>
          <w:szCs w:val="24"/>
        </w:rPr>
      </w:pPr>
      <w:r w:rsidRPr="00853B07">
        <w:rPr>
          <w:rFonts w:cs="Times New Roman"/>
          <w:szCs w:val="24"/>
        </w:rPr>
        <w:t xml:space="preserve">According to </w:t>
      </w:r>
      <w:r w:rsidRPr="00853B07">
        <w:rPr>
          <w:rFonts w:cs="Times New Roman"/>
          <w:szCs w:val="24"/>
          <w:shd w:val="clear" w:color="auto" w:fill="FFFFFF"/>
        </w:rPr>
        <w:t xml:space="preserve">Simona, </w:t>
      </w:r>
      <w:r w:rsidRPr="00853B07">
        <w:rPr>
          <w:rFonts w:cs="Times New Roman"/>
          <w:szCs w:val="24"/>
        </w:rPr>
        <w:t xml:space="preserve">the contribution to the work of Verrocchio by Leonardo makes him stand out (10). The angel is seen holding a mantle, the creativity clearly illustrates the contribution of Leonardo da Vinci would remain and develop throughout the rest of his art career. The striking tumbling locks of hair in particular carefully washed the eyes of Verrocchio in addition to the sense of humor expressed on the face.  Further, according to the book, after Verrocchio took a look at Leonardo’s angel touch, he never wanted to make any changes to the painting again. He felt humiliated because of an apprentice’s touch that made the work look more interesting than his original painting (Simona 18). This led to Verrochio quitting the artwork making the painting to be the last known art he has ever made.  </w:t>
      </w:r>
    </w:p>
    <w:p w:rsidR="00C77B02" w:rsidRDefault="00C31B50" w:rsidP="00C77B02">
      <w:pPr>
        <w:rPr>
          <w:rFonts w:cs="Times New Roman"/>
          <w:szCs w:val="24"/>
        </w:rPr>
      </w:pPr>
      <w:r>
        <w:rPr>
          <w:rFonts w:cs="Times New Roman"/>
          <w:szCs w:val="24"/>
        </w:rPr>
        <w:t xml:space="preserve">The artwork portrayed in </w:t>
      </w:r>
      <w:r w:rsidR="00527A6B">
        <w:rPr>
          <w:rFonts w:cs="Times New Roman"/>
          <w:szCs w:val="24"/>
        </w:rPr>
        <w:t xml:space="preserve">the </w:t>
      </w:r>
      <w:r>
        <w:rPr>
          <w:rFonts w:cs="Times New Roman"/>
          <w:szCs w:val="24"/>
        </w:rPr>
        <w:t>Baptism</w:t>
      </w:r>
      <w:r w:rsidR="00DB6FBF">
        <w:rPr>
          <w:rFonts w:cs="Times New Roman"/>
          <w:szCs w:val="24"/>
        </w:rPr>
        <w:t xml:space="preserve"> of Jesus Christ contributed artists </w:t>
      </w:r>
      <w:r>
        <w:rPr>
          <w:rFonts w:cs="Times New Roman"/>
          <w:szCs w:val="24"/>
        </w:rPr>
        <w:t>has a lot of similarities as well</w:t>
      </w:r>
      <w:r w:rsidR="00B35D08">
        <w:rPr>
          <w:rFonts w:cs="Times New Roman"/>
          <w:szCs w:val="24"/>
        </w:rPr>
        <w:t xml:space="preserve"> as</w:t>
      </w:r>
      <w:r>
        <w:rPr>
          <w:rFonts w:cs="Times New Roman"/>
          <w:szCs w:val="24"/>
        </w:rPr>
        <w:t xml:space="preserve"> differences from what the text in the bible reveals. The image brings different understanding</w:t>
      </w:r>
      <w:r w:rsidR="00527A6B">
        <w:rPr>
          <w:rFonts w:cs="Times New Roman"/>
          <w:szCs w:val="24"/>
        </w:rPr>
        <w:t>s</w:t>
      </w:r>
      <w:r>
        <w:rPr>
          <w:rFonts w:cs="Times New Roman"/>
          <w:szCs w:val="24"/>
        </w:rPr>
        <w:t xml:space="preserve"> to Christians because of such differences depicted in the image as well as raising complications on which is the right between the written text and the artwork.</w:t>
      </w:r>
    </w:p>
    <w:p w:rsidR="00C31B50" w:rsidRDefault="00C31B50" w:rsidP="00C77B02">
      <w:pPr>
        <w:rPr>
          <w:rFonts w:cs="Times New Roman"/>
          <w:szCs w:val="24"/>
        </w:rPr>
      </w:pPr>
      <w:r>
        <w:rPr>
          <w:rFonts w:cs="Times New Roman"/>
          <w:szCs w:val="24"/>
        </w:rPr>
        <w:t>In the artwork</w:t>
      </w:r>
      <w:r w:rsidR="00B35D08">
        <w:rPr>
          <w:rFonts w:cs="Times New Roman"/>
          <w:szCs w:val="24"/>
        </w:rPr>
        <w:t>,</w:t>
      </w:r>
      <w:r>
        <w:rPr>
          <w:rFonts w:cs="Times New Roman"/>
          <w:szCs w:val="24"/>
        </w:rPr>
        <w:t xml:space="preserve"> God is capture stretching His hands from the clouds </w:t>
      </w:r>
      <w:r w:rsidR="00123D89">
        <w:rPr>
          <w:rFonts w:cs="Times New Roman"/>
          <w:szCs w:val="24"/>
        </w:rPr>
        <w:t xml:space="preserve">although the text does not reveal exactly the act of God being seen from the cloud stretching his hands. The artwork also </w:t>
      </w:r>
      <w:r w:rsidR="00123D89">
        <w:rPr>
          <w:rFonts w:cs="Times New Roman"/>
          <w:szCs w:val="24"/>
        </w:rPr>
        <w:lastRenderedPageBreak/>
        <w:t>fails to capture the event of Jesus Christ being dipped into water. John the Baptist in the artwork is captured pouring some water to the head of Jesus Christ but not dipping Him in water. The spirit in the artwork is captured resting on Jesus</w:t>
      </w:r>
      <w:r w:rsidR="00527A6B">
        <w:rPr>
          <w:rFonts w:cs="Times New Roman"/>
          <w:szCs w:val="24"/>
        </w:rPr>
        <w:t>'</w:t>
      </w:r>
      <w:r w:rsidR="00123D89">
        <w:rPr>
          <w:rFonts w:cs="Times New Roman"/>
          <w:szCs w:val="24"/>
        </w:rPr>
        <w:t xml:space="preserve"> shoulder whereby in the written text it is said to have descended from heaven in form of a dove but not resting on his shoulder.</w:t>
      </w:r>
      <w:r w:rsidR="001808DD">
        <w:rPr>
          <w:rFonts w:cs="Times New Roman"/>
          <w:szCs w:val="24"/>
        </w:rPr>
        <w:t xml:space="preserve"> The voice which was said to have been heard in the written text was not represented in the artwork but it was replaced by image of God stretching his hands from the clouds. The spirit is said to have sent him to the desert according to the written text but the artwork fails to capture the process of Jesus being carried away by the spirit.</w:t>
      </w:r>
    </w:p>
    <w:p w:rsidR="001808DD" w:rsidRDefault="001808DD" w:rsidP="00C77B02">
      <w:pPr>
        <w:rPr>
          <w:rFonts w:cs="Times New Roman"/>
          <w:szCs w:val="24"/>
        </w:rPr>
      </w:pPr>
      <w:r>
        <w:rPr>
          <w:rFonts w:cs="Times New Roman"/>
          <w:szCs w:val="24"/>
        </w:rPr>
        <w:t>The heaven in the artwork is revealed being opened as it was captured in the text. The Holy Spirit in the text had been said to have descended in form of a dove. In the Image</w:t>
      </w:r>
      <w:r w:rsidR="00B35D08">
        <w:rPr>
          <w:rFonts w:cs="Times New Roman"/>
          <w:szCs w:val="24"/>
        </w:rPr>
        <w:t>,</w:t>
      </w:r>
      <w:r>
        <w:rPr>
          <w:rFonts w:cs="Times New Roman"/>
          <w:szCs w:val="24"/>
        </w:rPr>
        <w:t xml:space="preserve"> the Holy Spirit is captured as an image of dove. The place where the artwork was captured was surrounded by mountains and was in a river whereby the written text has indicated the activity was being conducted in river Jordan.</w:t>
      </w:r>
    </w:p>
    <w:p w:rsidR="00ED495C" w:rsidRDefault="00ED495C" w:rsidP="00C77B02">
      <w:pPr>
        <w:rPr>
          <w:rFonts w:cs="Times New Roman"/>
          <w:szCs w:val="24"/>
        </w:rPr>
      </w:pPr>
      <w:r>
        <w:rPr>
          <w:rFonts w:cs="Times New Roman"/>
          <w:szCs w:val="24"/>
        </w:rPr>
        <w:t xml:space="preserve">The existence of all those differences and similarities were brought about by differences in understanding the written text. Reading the text and creating the image of the event in order to come up with the drawing was poorly interpreted. The person who drafted the image may have lacked the exact presence </w:t>
      </w:r>
      <w:r w:rsidR="00527A6B">
        <w:rPr>
          <w:rFonts w:cs="Times New Roman"/>
          <w:szCs w:val="24"/>
        </w:rPr>
        <w:t>of</w:t>
      </w:r>
      <w:r>
        <w:rPr>
          <w:rFonts w:cs="Times New Roman"/>
          <w:szCs w:val="24"/>
        </w:rPr>
        <w:t xml:space="preserve"> the real event and thus capturing what was in the text was a challenge.</w:t>
      </w:r>
      <w:r w:rsidR="00E8041A">
        <w:rPr>
          <w:rFonts w:cs="Times New Roman"/>
          <w:szCs w:val="24"/>
        </w:rPr>
        <w:t xml:space="preserve"> The artist who came up with the image may have wanted to make it more interesting by showing how the event took place but failed to concentrate on what was on the written text.</w:t>
      </w:r>
    </w:p>
    <w:p w:rsidR="00DB6FBF" w:rsidRDefault="00DB6FBF" w:rsidP="00C77B02">
      <w:pPr>
        <w:rPr>
          <w:rFonts w:cs="Times New Roman"/>
          <w:szCs w:val="24"/>
        </w:rPr>
      </w:pPr>
    </w:p>
    <w:p w:rsidR="006B0B71" w:rsidRDefault="006B0B71" w:rsidP="00C77B02">
      <w:pPr>
        <w:rPr>
          <w:rFonts w:cs="Times New Roman"/>
          <w:szCs w:val="24"/>
        </w:rPr>
      </w:pPr>
      <w:bookmarkStart w:id="0" w:name="_GoBack"/>
      <w:bookmarkEnd w:id="0"/>
    </w:p>
    <w:p w:rsidR="00C77B02" w:rsidRDefault="00E8041A" w:rsidP="00E8041A">
      <w:pPr>
        <w:jc w:val="center"/>
        <w:rPr>
          <w:rFonts w:cs="Times New Roman"/>
          <w:szCs w:val="24"/>
        </w:rPr>
      </w:pPr>
      <w:r>
        <w:rPr>
          <w:rFonts w:cs="Times New Roman"/>
          <w:szCs w:val="24"/>
        </w:rPr>
        <w:lastRenderedPageBreak/>
        <w:t>Works Cited</w:t>
      </w:r>
    </w:p>
    <w:p w:rsidR="00C77B02" w:rsidRPr="00E8041A" w:rsidRDefault="00C77B02" w:rsidP="00C77B02">
      <w:pPr>
        <w:rPr>
          <w:rFonts w:cs="Times New Roman"/>
          <w:b/>
          <w:szCs w:val="24"/>
        </w:rPr>
      </w:pPr>
      <w:r w:rsidRPr="00E8041A">
        <w:rPr>
          <w:rFonts w:cs="Times New Roman"/>
          <w:szCs w:val="24"/>
          <w:shd w:val="clear" w:color="auto" w:fill="FFFFFF"/>
        </w:rPr>
        <w:t>Adams, Laurie Schneider. </w:t>
      </w:r>
      <w:r w:rsidRPr="00E8041A">
        <w:rPr>
          <w:rFonts w:cs="Times New Roman"/>
          <w:iCs/>
          <w:szCs w:val="24"/>
          <w:u w:val="single"/>
          <w:shd w:val="clear" w:color="auto" w:fill="FFFFFF"/>
        </w:rPr>
        <w:t>Italian Renaissance Art</w:t>
      </w:r>
      <w:r w:rsidRPr="00E8041A">
        <w:rPr>
          <w:rFonts w:cs="Times New Roman"/>
          <w:szCs w:val="24"/>
          <w:shd w:val="clear" w:color="auto" w:fill="FFFFFF"/>
        </w:rPr>
        <w:t>. Routledge, 2018.</w:t>
      </w:r>
    </w:p>
    <w:p w:rsidR="00C77B02" w:rsidRPr="00E8041A" w:rsidRDefault="00C77B02" w:rsidP="00C77B02">
      <w:pPr>
        <w:rPr>
          <w:rFonts w:cs="Times New Roman"/>
          <w:szCs w:val="24"/>
          <w:shd w:val="clear" w:color="auto" w:fill="FFFFFF"/>
        </w:rPr>
      </w:pPr>
      <w:r w:rsidRPr="00E8041A">
        <w:rPr>
          <w:rFonts w:cs="Times New Roman"/>
          <w:szCs w:val="24"/>
          <w:shd w:val="clear" w:color="auto" w:fill="FFFFFF"/>
        </w:rPr>
        <w:t>Cremante, Simona. </w:t>
      </w:r>
      <w:r w:rsidRPr="00E8041A">
        <w:rPr>
          <w:rFonts w:cs="Times New Roman"/>
          <w:iCs/>
          <w:szCs w:val="24"/>
          <w:u w:val="single"/>
          <w:shd w:val="clear" w:color="auto" w:fill="FFFFFF"/>
        </w:rPr>
        <w:t>Leonardo da Vinci: the complete works</w:t>
      </w:r>
      <w:r w:rsidRPr="00E8041A">
        <w:rPr>
          <w:rFonts w:cs="Times New Roman"/>
          <w:szCs w:val="24"/>
          <w:u w:val="single"/>
          <w:shd w:val="clear" w:color="auto" w:fill="FFFFFF"/>
        </w:rPr>
        <w:t>.</w:t>
      </w:r>
      <w:r w:rsidRPr="00E8041A">
        <w:rPr>
          <w:rFonts w:cs="Times New Roman"/>
          <w:szCs w:val="24"/>
          <w:shd w:val="clear" w:color="auto" w:fill="FFFFFF"/>
        </w:rPr>
        <w:t xml:space="preserve"> David &amp; Charles Publishers, 2006.</w:t>
      </w:r>
    </w:p>
    <w:p w:rsidR="00C77B02" w:rsidRPr="00853B07" w:rsidRDefault="00C77B02" w:rsidP="00C77B02">
      <w:pPr>
        <w:rPr>
          <w:rFonts w:cs="Times New Roman"/>
          <w:szCs w:val="24"/>
          <w:shd w:val="clear" w:color="auto" w:fill="FFFFFF"/>
        </w:rPr>
      </w:pPr>
      <w:r w:rsidRPr="00E8041A">
        <w:rPr>
          <w:rFonts w:cs="Times New Roman"/>
          <w:szCs w:val="24"/>
        </w:rPr>
        <w:t xml:space="preserve">Dario A. Covi “VERROCCHIO'S "BAPTISM OF CHRIST" </w:t>
      </w:r>
      <w:r w:rsidRPr="00E8041A">
        <w:rPr>
          <w:rFonts w:cs="Times New Roman"/>
          <w:szCs w:val="24"/>
          <w:u w:val="single"/>
        </w:rPr>
        <w:t>Notes in the History of Art</w:t>
      </w:r>
      <w:r w:rsidRPr="00E8041A">
        <w:rPr>
          <w:rFonts w:cs="Times New Roman"/>
          <w:i/>
          <w:szCs w:val="24"/>
        </w:rPr>
        <w:t xml:space="preserve">, </w:t>
      </w:r>
      <w:r w:rsidRPr="00E8041A">
        <w:rPr>
          <w:rFonts w:cs="Times New Roman"/>
          <w:szCs w:val="24"/>
        </w:rPr>
        <w:t xml:space="preserve">1996: </w:t>
      </w:r>
      <w:r w:rsidRPr="00E8041A">
        <w:rPr>
          <w:rFonts w:cs="Times New Roman"/>
          <w:szCs w:val="24"/>
        </w:rPr>
        <w:tab/>
        <w:t>8-10</w:t>
      </w:r>
      <w:r w:rsidRPr="00E8041A">
        <w:rPr>
          <w:rFonts w:cs="Times New Roman"/>
          <w:szCs w:val="24"/>
          <w:shd w:val="clear" w:color="auto" w:fill="FFFFFF"/>
        </w:rPr>
        <w:t>.</w:t>
      </w:r>
      <w:r w:rsidRPr="00853B07">
        <w:rPr>
          <w:rFonts w:cs="Times New Roman"/>
          <w:szCs w:val="24"/>
          <w:shd w:val="clear" w:color="auto" w:fill="FFFFFF"/>
        </w:rPr>
        <w:t xml:space="preserve"> </w:t>
      </w:r>
    </w:p>
    <w:p w:rsidR="00C77B02" w:rsidRPr="00853B07" w:rsidRDefault="00C77B02" w:rsidP="00C77B02">
      <w:pPr>
        <w:rPr>
          <w:rFonts w:cs="Times New Roman"/>
          <w:szCs w:val="24"/>
          <w:shd w:val="clear" w:color="auto" w:fill="FFFFFF"/>
        </w:rPr>
      </w:pPr>
      <w:r w:rsidRPr="00853B07">
        <w:rPr>
          <w:rFonts w:cs="Times New Roman"/>
          <w:szCs w:val="24"/>
          <w:shd w:val="clear" w:color="auto" w:fill="FFFFFF"/>
        </w:rPr>
        <w:t>Kemp, Martin. </w:t>
      </w:r>
      <w:r w:rsidRPr="001A18B5">
        <w:rPr>
          <w:rFonts w:cs="Times New Roman"/>
          <w:iCs/>
          <w:szCs w:val="24"/>
          <w:u w:val="single"/>
          <w:shd w:val="clear" w:color="auto" w:fill="FFFFFF"/>
        </w:rPr>
        <w:t>Leonardo da Vinci: the marvelous works of nature and man</w:t>
      </w:r>
      <w:r w:rsidRPr="001A18B5">
        <w:rPr>
          <w:rFonts w:cs="Times New Roman"/>
          <w:szCs w:val="24"/>
          <w:u w:val="single"/>
          <w:shd w:val="clear" w:color="auto" w:fill="FFFFFF"/>
        </w:rPr>
        <w:t xml:space="preserve">. </w:t>
      </w:r>
      <w:r>
        <w:rPr>
          <w:rFonts w:cs="Times New Roman"/>
          <w:szCs w:val="24"/>
          <w:shd w:val="clear" w:color="auto" w:fill="FFFFFF"/>
        </w:rPr>
        <w:t xml:space="preserve">Oxford University </w:t>
      </w:r>
      <w:r>
        <w:rPr>
          <w:rFonts w:cs="Times New Roman"/>
          <w:szCs w:val="24"/>
          <w:shd w:val="clear" w:color="auto" w:fill="FFFFFF"/>
        </w:rPr>
        <w:tab/>
      </w:r>
      <w:r w:rsidRPr="00853B07">
        <w:rPr>
          <w:rFonts w:cs="Times New Roman"/>
          <w:szCs w:val="24"/>
          <w:shd w:val="clear" w:color="auto" w:fill="FFFFFF"/>
        </w:rPr>
        <w:t>Press, 2007.</w:t>
      </w:r>
    </w:p>
    <w:p w:rsidR="00C77B02" w:rsidRPr="00853B07" w:rsidRDefault="00C77B02" w:rsidP="00C77B02">
      <w:pPr>
        <w:rPr>
          <w:rFonts w:cs="Times New Roman"/>
          <w:szCs w:val="24"/>
        </w:rPr>
      </w:pPr>
    </w:p>
    <w:p w:rsidR="00B17D01" w:rsidRDefault="00B17D01"/>
    <w:sectPr w:rsidR="00B17D0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85F" w:rsidRDefault="005C585F" w:rsidP="00ED495C">
      <w:pPr>
        <w:spacing w:after="0" w:line="240" w:lineRule="auto"/>
      </w:pPr>
      <w:r>
        <w:separator/>
      </w:r>
    </w:p>
  </w:endnote>
  <w:endnote w:type="continuationSeparator" w:id="0">
    <w:p w:rsidR="005C585F" w:rsidRDefault="005C585F" w:rsidP="00ED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85F" w:rsidRDefault="005C585F" w:rsidP="00ED495C">
      <w:pPr>
        <w:spacing w:after="0" w:line="240" w:lineRule="auto"/>
      </w:pPr>
      <w:r>
        <w:separator/>
      </w:r>
    </w:p>
  </w:footnote>
  <w:footnote w:type="continuationSeparator" w:id="0">
    <w:p w:rsidR="005C585F" w:rsidRDefault="005C585F" w:rsidP="00ED4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95C" w:rsidRDefault="00ED495C">
    <w:pPr>
      <w:pStyle w:val="Header"/>
      <w:tabs>
        <w:tab w:val="clear" w:pos="4680"/>
        <w:tab w:val="clear" w:pos="9360"/>
      </w:tabs>
      <w:jc w:val="right"/>
      <w:rPr>
        <w:color w:val="8496B0" w:themeColor="text2" w:themeTint="99"/>
        <w:szCs w:val="24"/>
      </w:rPr>
    </w:pPr>
    <w:r>
      <w:rPr>
        <w:color w:val="8496B0" w:themeColor="text2" w:themeTint="99"/>
        <w:szCs w:val="24"/>
      </w:rPr>
      <w:t xml:space="preserve">Surname </w:t>
    </w:r>
    <w:r>
      <w:rPr>
        <w:color w:val="8496B0" w:themeColor="text2" w:themeTint="99"/>
        <w:szCs w:val="24"/>
      </w:rPr>
      <w:fldChar w:fldCharType="begin"/>
    </w:r>
    <w:r>
      <w:rPr>
        <w:color w:val="8496B0" w:themeColor="text2" w:themeTint="99"/>
        <w:szCs w:val="24"/>
      </w:rPr>
      <w:instrText xml:space="preserve"> PAGE   \* MERGEFORMAT </w:instrText>
    </w:r>
    <w:r>
      <w:rPr>
        <w:color w:val="8496B0" w:themeColor="text2" w:themeTint="99"/>
        <w:szCs w:val="24"/>
      </w:rPr>
      <w:fldChar w:fldCharType="separate"/>
    </w:r>
    <w:r w:rsidR="006B0B71">
      <w:rPr>
        <w:noProof/>
        <w:color w:val="8496B0" w:themeColor="text2" w:themeTint="99"/>
        <w:szCs w:val="24"/>
      </w:rPr>
      <w:t>4</w:t>
    </w:r>
    <w:r>
      <w:rPr>
        <w:color w:val="8496B0" w:themeColor="text2" w:themeTint="99"/>
        <w:szCs w:val="24"/>
      </w:rPr>
      <w:fldChar w:fldCharType="end"/>
    </w:r>
  </w:p>
  <w:p w:rsidR="00ED495C" w:rsidRDefault="00ED4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wNLA0tTA2MzYzNTBS0lEKTi0uzszPAykwqgUAbdmToywAAAA="/>
  </w:docVars>
  <w:rsids>
    <w:rsidRoot w:val="00C77B02"/>
    <w:rsid w:val="00123D89"/>
    <w:rsid w:val="00164FFD"/>
    <w:rsid w:val="001808DD"/>
    <w:rsid w:val="004341CE"/>
    <w:rsid w:val="00527A6B"/>
    <w:rsid w:val="005C585F"/>
    <w:rsid w:val="006B0B71"/>
    <w:rsid w:val="00983530"/>
    <w:rsid w:val="00AA5988"/>
    <w:rsid w:val="00B17D01"/>
    <w:rsid w:val="00B35D08"/>
    <w:rsid w:val="00B67C31"/>
    <w:rsid w:val="00C31B50"/>
    <w:rsid w:val="00C77B02"/>
    <w:rsid w:val="00DB6FBF"/>
    <w:rsid w:val="00E8041A"/>
    <w:rsid w:val="00ED4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5C"/>
  </w:style>
  <w:style w:type="paragraph" w:styleId="Footer">
    <w:name w:val="footer"/>
    <w:basedOn w:val="Normal"/>
    <w:link w:val="FooterChar"/>
    <w:uiPriority w:val="99"/>
    <w:unhideWhenUsed/>
    <w:rsid w:val="00ED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5C"/>
  </w:style>
  <w:style w:type="paragraph" w:styleId="BalloonText">
    <w:name w:val="Balloon Text"/>
    <w:basedOn w:val="Normal"/>
    <w:link w:val="BalloonTextChar"/>
    <w:uiPriority w:val="99"/>
    <w:semiHidden/>
    <w:unhideWhenUsed/>
    <w:rsid w:val="006B0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B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5C"/>
  </w:style>
  <w:style w:type="paragraph" w:styleId="Footer">
    <w:name w:val="footer"/>
    <w:basedOn w:val="Normal"/>
    <w:link w:val="FooterChar"/>
    <w:uiPriority w:val="99"/>
    <w:unhideWhenUsed/>
    <w:rsid w:val="00ED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5C"/>
  </w:style>
  <w:style w:type="paragraph" w:styleId="BalloonText">
    <w:name w:val="Balloon Text"/>
    <w:basedOn w:val="Normal"/>
    <w:link w:val="BalloonTextChar"/>
    <w:uiPriority w:val="99"/>
    <w:semiHidden/>
    <w:unhideWhenUsed/>
    <w:rsid w:val="006B0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B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lawrencce</dc:creator>
  <cp:keywords/>
  <dc:description/>
  <cp:lastModifiedBy>ismail - [2010]</cp:lastModifiedBy>
  <cp:revision>6</cp:revision>
  <dcterms:created xsi:type="dcterms:W3CDTF">2019-10-17T17:32:00Z</dcterms:created>
  <dcterms:modified xsi:type="dcterms:W3CDTF">2019-10-17T19:06:00Z</dcterms:modified>
</cp:coreProperties>
</file>